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55" w:rsidRDefault="002F7E55" w:rsidP="00720500">
      <w:pPr>
        <w:spacing w:after="0" w:line="240" w:lineRule="auto"/>
        <w:rPr>
          <w:rFonts w:ascii="Arial" w:hAnsi="Arial" w:cs="Arial"/>
          <w:sz w:val="20"/>
          <w:szCs w:val="20"/>
        </w:rPr>
      </w:pPr>
      <w:bookmarkStart w:id="0" w:name="_GoBack"/>
      <w:bookmarkEnd w:id="0"/>
    </w:p>
    <w:p w:rsidR="002F7E55" w:rsidRPr="00CF7B3F" w:rsidRDefault="002F7E55" w:rsidP="002F7E55">
      <w:pPr>
        <w:autoSpaceDE w:val="0"/>
        <w:autoSpaceDN w:val="0"/>
        <w:adjustRightInd w:val="0"/>
        <w:rPr>
          <w:rFonts w:ascii="Arial" w:hAnsi="Arial" w:cs="Arial"/>
          <w:b/>
          <w:bCs/>
          <w:color w:val="000000"/>
          <w:sz w:val="20"/>
          <w:szCs w:val="20"/>
        </w:rPr>
      </w:pPr>
      <w:r w:rsidRPr="002F7E55">
        <w:rPr>
          <w:rFonts w:ascii="Arial" w:hAnsi="Arial" w:cs="Arial"/>
          <w:b/>
          <w:bCs/>
          <w:noProof/>
          <w:color w:val="000000"/>
          <w:sz w:val="20"/>
          <w:szCs w:val="20"/>
        </w:rPr>
        <w:drawing>
          <wp:inline distT="0" distB="0" distL="0" distR="0">
            <wp:extent cx="2011973" cy="606648"/>
            <wp:effectExtent l="19050" t="0" r="7327" b="0"/>
            <wp:docPr id="1" name="Picture 1" descr="TMEIC Logo-2009_RGB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EIC Logo-2009_RGB_tag"/>
                    <pic:cNvPicPr>
                      <a:picLocks noChangeAspect="1" noChangeArrowheads="1"/>
                    </pic:cNvPicPr>
                  </pic:nvPicPr>
                  <pic:blipFill>
                    <a:blip r:embed="rId6" cstate="print"/>
                    <a:srcRect/>
                    <a:stretch>
                      <a:fillRect/>
                    </a:stretch>
                  </pic:blipFill>
                  <pic:spPr bwMode="auto">
                    <a:xfrm>
                      <a:off x="0" y="0"/>
                      <a:ext cx="2013172" cy="607009"/>
                    </a:xfrm>
                    <a:prstGeom prst="rect">
                      <a:avLst/>
                    </a:prstGeom>
                    <a:noFill/>
                    <a:ln w="9525">
                      <a:noFill/>
                      <a:miter lim="800000"/>
                      <a:headEnd/>
                      <a:tailEnd/>
                    </a:ln>
                  </pic:spPr>
                </pic:pic>
              </a:graphicData>
            </a:graphic>
          </wp:inline>
        </w:drawing>
      </w:r>
    </w:p>
    <w:p w:rsidR="002F7E55" w:rsidRPr="0059634B" w:rsidRDefault="002F7E55" w:rsidP="002F7E55">
      <w:pPr>
        <w:outlineLvl w:val="0"/>
        <w:rPr>
          <w:rFonts w:ascii="Arial" w:hAnsi="Arial" w:cs="Arial"/>
          <w:b/>
        </w:rPr>
      </w:pPr>
      <w:r w:rsidRPr="0059634B">
        <w:rPr>
          <w:rFonts w:ascii="Arial" w:hAnsi="Arial" w:cs="Arial"/>
          <w:b/>
        </w:rPr>
        <w:t>FOR IMMEDIATE RELEASE</w:t>
      </w:r>
    </w:p>
    <w:p w:rsidR="00E76C59" w:rsidRPr="000A2A7C" w:rsidRDefault="00E76C59" w:rsidP="00E76C59">
      <w:pPr>
        <w:spacing w:after="360"/>
        <w:rPr>
          <w:rFonts w:ascii="Arial" w:hAnsi="Arial" w:cs="Arial"/>
          <w:b/>
          <w:sz w:val="28"/>
          <w:szCs w:val="28"/>
        </w:rPr>
      </w:pPr>
      <w:r w:rsidRPr="000A2A7C">
        <w:rPr>
          <w:rFonts w:ascii="Arial" w:hAnsi="Arial" w:cs="Arial"/>
          <w:b/>
          <w:sz w:val="28"/>
          <w:szCs w:val="28"/>
        </w:rPr>
        <w:t xml:space="preserve">Inauguration of </w:t>
      </w:r>
      <w:r>
        <w:rPr>
          <w:rFonts w:ascii="Arial" w:hAnsi="Arial" w:cs="Arial"/>
          <w:b/>
          <w:sz w:val="28"/>
          <w:szCs w:val="28"/>
        </w:rPr>
        <w:t>Cold Rolling Mill</w:t>
      </w:r>
      <w:r w:rsidRPr="000A2A7C">
        <w:rPr>
          <w:rFonts w:ascii="Arial" w:hAnsi="Arial" w:cs="Arial"/>
          <w:b/>
          <w:sz w:val="28"/>
          <w:szCs w:val="28"/>
        </w:rPr>
        <w:t xml:space="preserve"> II</w:t>
      </w:r>
      <w:r>
        <w:rPr>
          <w:rFonts w:ascii="Arial" w:hAnsi="Arial" w:cs="Arial"/>
          <w:b/>
          <w:sz w:val="28"/>
          <w:szCs w:val="28"/>
        </w:rPr>
        <w:t xml:space="preserve"> Complex</w:t>
      </w:r>
      <w:r w:rsidRPr="000A2A7C">
        <w:rPr>
          <w:rFonts w:ascii="Arial" w:hAnsi="Arial" w:cs="Arial"/>
          <w:b/>
          <w:sz w:val="28"/>
          <w:szCs w:val="28"/>
        </w:rPr>
        <w:t xml:space="preserve"> at JSW Steel Limited</w:t>
      </w:r>
    </w:p>
    <w:p w:rsidR="00E76C59" w:rsidRPr="004620AD" w:rsidRDefault="005A1CE9" w:rsidP="004620AD">
      <w:pPr>
        <w:spacing w:after="240"/>
        <w:jc w:val="both"/>
        <w:rPr>
          <w:rFonts w:ascii="Arial" w:hAnsi="Arial" w:cs="Arial"/>
        </w:rPr>
      </w:pPr>
      <w:r w:rsidRPr="004620AD">
        <w:rPr>
          <w:rFonts w:ascii="Arial" w:hAnsi="Arial" w:cs="Arial"/>
          <w:b/>
        </w:rPr>
        <w:t xml:space="preserve">Roanoke, Virginia, </w:t>
      </w:r>
      <w:r w:rsidR="00262112">
        <w:rPr>
          <w:rFonts w:ascii="Arial" w:hAnsi="Arial" w:cs="Arial"/>
          <w:b/>
        </w:rPr>
        <w:t>December</w:t>
      </w:r>
      <w:r w:rsidR="00D65390">
        <w:rPr>
          <w:rFonts w:ascii="Arial" w:hAnsi="Arial" w:cs="Arial"/>
          <w:b/>
        </w:rPr>
        <w:t xml:space="preserve"> </w:t>
      </w:r>
      <w:r w:rsidR="00262112">
        <w:rPr>
          <w:rFonts w:ascii="Arial" w:hAnsi="Arial" w:cs="Arial"/>
          <w:b/>
        </w:rPr>
        <w:t>31</w:t>
      </w:r>
      <w:r w:rsidRPr="004620AD">
        <w:rPr>
          <w:rFonts w:ascii="Arial" w:hAnsi="Arial" w:cs="Arial"/>
          <w:b/>
        </w:rPr>
        <w:t>, 2014</w:t>
      </w:r>
      <w:r w:rsidR="00262112">
        <w:rPr>
          <w:rFonts w:ascii="Arial" w:hAnsi="Arial" w:cs="Arial"/>
          <w:b/>
        </w:rPr>
        <w:t xml:space="preserve"> </w:t>
      </w:r>
      <w:r w:rsidR="0059634B" w:rsidRPr="00262112">
        <w:rPr>
          <w:rFonts w:ascii="Arial" w:hAnsi="Arial" w:cs="Arial"/>
        </w:rPr>
        <w:t>–</w:t>
      </w:r>
      <w:r w:rsidR="00E76C59" w:rsidRPr="004620AD">
        <w:rPr>
          <w:rFonts w:ascii="Arial" w:hAnsi="Arial" w:cs="Arial"/>
        </w:rPr>
        <w:t xml:space="preserve">JSW Steel’s new </w:t>
      </w:r>
      <w:proofErr w:type="gramStart"/>
      <w:r w:rsidR="00E76C59" w:rsidRPr="004620AD">
        <w:rPr>
          <w:rFonts w:ascii="Arial" w:hAnsi="Arial" w:cs="Arial"/>
        </w:rPr>
        <w:t>greenfield</w:t>
      </w:r>
      <w:proofErr w:type="gramEnd"/>
      <w:r w:rsidR="00E76C59" w:rsidRPr="004620AD">
        <w:rPr>
          <w:rFonts w:ascii="Arial" w:hAnsi="Arial" w:cs="Arial"/>
        </w:rPr>
        <w:t xml:space="preserve"> co</w:t>
      </w:r>
      <w:r w:rsidR="00221764">
        <w:rPr>
          <w:rFonts w:ascii="Arial" w:hAnsi="Arial" w:cs="Arial"/>
        </w:rPr>
        <w:t>ld rolling mill at the Vijayanag</w:t>
      </w:r>
      <w:r w:rsidR="00221764" w:rsidRPr="004620AD">
        <w:rPr>
          <w:rFonts w:ascii="Arial" w:hAnsi="Arial" w:cs="Arial"/>
        </w:rPr>
        <w:t>ar</w:t>
      </w:r>
      <w:r w:rsidR="00E76C59" w:rsidRPr="004620AD">
        <w:rPr>
          <w:rFonts w:ascii="Arial" w:hAnsi="Arial" w:cs="Arial"/>
        </w:rPr>
        <w:t xml:space="preserve"> works was inaugurated on April 25, 2014 by the Chairman, Sajjan Jindal. </w:t>
      </w:r>
    </w:p>
    <w:p w:rsidR="00E76C59" w:rsidRPr="004620AD" w:rsidRDefault="00E76C59" w:rsidP="00E76C59">
      <w:pPr>
        <w:jc w:val="center"/>
        <w:rPr>
          <w:rFonts w:ascii="Arial" w:hAnsi="Arial" w:cs="Arial"/>
        </w:rPr>
      </w:pPr>
      <w:r w:rsidRPr="004620AD">
        <w:rPr>
          <w:rFonts w:ascii="Arial" w:hAnsi="Arial" w:cs="Arial"/>
          <w:noProof/>
        </w:rPr>
        <w:drawing>
          <wp:inline distT="0" distB="0" distL="0" distR="0">
            <wp:extent cx="2257425" cy="1694765"/>
            <wp:effectExtent l="19050" t="19050" r="952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CRM I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2146" cy="1698310"/>
                    </a:xfrm>
                    <a:prstGeom prst="rect">
                      <a:avLst/>
                    </a:prstGeom>
                    <a:ln>
                      <a:solidFill>
                        <a:schemeClr val="tx1"/>
                      </a:solidFill>
                    </a:ln>
                  </pic:spPr>
                </pic:pic>
              </a:graphicData>
            </a:graphic>
          </wp:inline>
        </w:drawing>
      </w:r>
    </w:p>
    <w:p w:rsidR="00E76C59" w:rsidRPr="004620AD" w:rsidRDefault="00E76C59" w:rsidP="00E76C59">
      <w:pPr>
        <w:jc w:val="center"/>
        <w:rPr>
          <w:rFonts w:ascii="Arial" w:hAnsi="Arial" w:cs="Arial"/>
          <w:i/>
        </w:rPr>
      </w:pPr>
      <w:r w:rsidRPr="004620AD">
        <w:rPr>
          <w:rFonts w:ascii="Arial" w:hAnsi="Arial" w:cs="Arial"/>
          <w:i/>
        </w:rPr>
        <w:t>Sajjan Jindal at the inauguration ceremony</w:t>
      </w:r>
    </w:p>
    <w:p w:rsidR="00E76C59" w:rsidRPr="004620AD" w:rsidRDefault="00E76C59" w:rsidP="004620AD">
      <w:pPr>
        <w:jc w:val="both"/>
        <w:rPr>
          <w:rFonts w:ascii="Arial" w:hAnsi="Arial" w:cs="Arial"/>
        </w:rPr>
      </w:pPr>
      <w:r w:rsidRPr="004620AD">
        <w:rPr>
          <w:rFonts w:ascii="Arial" w:hAnsi="Arial" w:cs="Arial"/>
        </w:rPr>
        <w:t>JSW’s new Cold Rolling Mill (CRM II) provides the most advanced automotive grade steel to Indian car makers. It is the largest and first of its kind in India, and has the capability to produce high strength and advanced high strength steel</w:t>
      </w:r>
      <w:r w:rsidR="00221764" w:rsidRPr="00D65390">
        <w:rPr>
          <w:rFonts w:ascii="Arial" w:hAnsi="Arial" w:cs="Arial"/>
        </w:rPr>
        <w:t>s</w:t>
      </w:r>
      <w:r w:rsidRPr="004620AD">
        <w:rPr>
          <w:rFonts w:ascii="Arial" w:hAnsi="Arial" w:cs="Arial"/>
        </w:rPr>
        <w:t xml:space="preserve"> in both the cold rolled and </w:t>
      </w:r>
      <w:r w:rsidR="00221764">
        <w:rPr>
          <w:rFonts w:ascii="Arial" w:hAnsi="Arial" w:cs="Arial"/>
        </w:rPr>
        <w:t xml:space="preserve">coated </w:t>
      </w:r>
      <w:r w:rsidRPr="004620AD">
        <w:rPr>
          <w:rFonts w:ascii="Arial" w:hAnsi="Arial" w:cs="Arial"/>
        </w:rPr>
        <w:t xml:space="preserve">categories.  The Cold Mill, Continuous Annealing Line, and Continuous Galvanizing Line use state-of-the-art technologies, incorporated in the TMEIC process automation and control system.  TMEIC supplied the complete electrical equipment for the mills and </w:t>
      </w:r>
      <w:r w:rsidR="00221764" w:rsidRPr="00D65390">
        <w:rPr>
          <w:rFonts w:ascii="Arial" w:hAnsi="Arial" w:cs="Arial"/>
        </w:rPr>
        <w:t>process</w:t>
      </w:r>
      <w:r w:rsidR="00221764">
        <w:rPr>
          <w:rFonts w:ascii="Arial" w:hAnsi="Arial" w:cs="Arial"/>
        </w:rPr>
        <w:t xml:space="preserve"> </w:t>
      </w:r>
      <w:r w:rsidRPr="004620AD">
        <w:rPr>
          <w:rFonts w:ascii="Arial" w:hAnsi="Arial" w:cs="Arial"/>
        </w:rPr>
        <w:t>lines including TMEIC motors, drives, automation hardware</w:t>
      </w:r>
      <w:r w:rsidR="004620AD">
        <w:rPr>
          <w:rFonts w:ascii="Arial" w:hAnsi="Arial" w:cs="Arial"/>
        </w:rPr>
        <w:t>,</w:t>
      </w:r>
      <w:r w:rsidRPr="004620AD">
        <w:rPr>
          <w:rFonts w:ascii="Arial" w:hAnsi="Arial" w:cs="Arial"/>
        </w:rPr>
        <w:t xml:space="preserve"> and process sensors.  </w:t>
      </w:r>
    </w:p>
    <w:p w:rsidR="00E76C59" w:rsidRPr="004620AD" w:rsidRDefault="00E76C59" w:rsidP="00E76C59">
      <w:pPr>
        <w:rPr>
          <w:rFonts w:ascii="Arial" w:hAnsi="Arial" w:cs="Arial"/>
        </w:rPr>
      </w:pPr>
      <w:r w:rsidRPr="004620AD">
        <w:rPr>
          <w:rFonts w:ascii="Arial" w:hAnsi="Arial" w:cs="Arial"/>
        </w:rPr>
        <w:t>The important statistics for the new mill are summarized here:</w:t>
      </w:r>
    </w:p>
    <w:p w:rsidR="00E76C59" w:rsidRPr="004620AD" w:rsidRDefault="00E76C59" w:rsidP="00E76C59">
      <w:pPr>
        <w:rPr>
          <w:rFonts w:ascii="Arial" w:hAnsi="Arial" w:cs="Arial"/>
        </w:rPr>
      </w:pPr>
      <w:r w:rsidRPr="004620AD">
        <w:rPr>
          <w:rFonts w:ascii="Arial" w:hAnsi="Arial" w:cs="Arial"/>
          <w:u w:val="single"/>
        </w:rPr>
        <w:t>Mill Equipment</w:t>
      </w:r>
      <w:r w:rsidRPr="004620AD">
        <w:rPr>
          <w:rFonts w:ascii="Arial" w:hAnsi="Arial" w:cs="Arial"/>
        </w:rPr>
        <w:tab/>
      </w:r>
      <w:r w:rsidRPr="004620AD">
        <w:rPr>
          <w:rFonts w:ascii="Arial" w:hAnsi="Arial" w:cs="Arial"/>
        </w:rPr>
        <w:tab/>
      </w:r>
      <w:r w:rsidRPr="004620AD">
        <w:rPr>
          <w:rFonts w:ascii="Arial" w:hAnsi="Arial" w:cs="Arial"/>
        </w:rPr>
        <w:tab/>
      </w:r>
      <w:r w:rsidRPr="004620AD">
        <w:rPr>
          <w:rFonts w:ascii="Arial" w:hAnsi="Arial" w:cs="Arial"/>
        </w:rPr>
        <w:tab/>
      </w:r>
      <w:r w:rsidRPr="004620AD">
        <w:rPr>
          <w:rFonts w:ascii="Arial" w:hAnsi="Arial" w:cs="Arial"/>
        </w:rPr>
        <w:tab/>
      </w:r>
      <w:r w:rsidRPr="004620AD">
        <w:rPr>
          <w:rFonts w:ascii="Arial" w:hAnsi="Arial" w:cs="Arial"/>
          <w:u w:val="single"/>
        </w:rPr>
        <w:t>Production Capability</w:t>
      </w:r>
    </w:p>
    <w:p w:rsidR="00E76C59" w:rsidRPr="004620AD" w:rsidRDefault="00E76C59" w:rsidP="004620AD">
      <w:pPr>
        <w:spacing w:after="0"/>
        <w:rPr>
          <w:rFonts w:ascii="Arial" w:hAnsi="Arial" w:cs="Arial"/>
        </w:rPr>
      </w:pPr>
      <w:r w:rsidRPr="004620AD">
        <w:rPr>
          <w:rFonts w:ascii="Arial" w:hAnsi="Arial" w:cs="Arial"/>
        </w:rPr>
        <w:t>Pi</w:t>
      </w:r>
      <w:r w:rsidR="00221764">
        <w:rPr>
          <w:rFonts w:ascii="Arial" w:hAnsi="Arial" w:cs="Arial"/>
        </w:rPr>
        <w:t>ckle Line-Tandem Cold Mill</w:t>
      </w:r>
      <w:r w:rsidR="00221764">
        <w:rPr>
          <w:rFonts w:ascii="Arial" w:hAnsi="Arial" w:cs="Arial"/>
        </w:rPr>
        <w:tab/>
      </w:r>
      <w:r w:rsidR="00221764">
        <w:rPr>
          <w:rFonts w:ascii="Arial" w:hAnsi="Arial" w:cs="Arial"/>
        </w:rPr>
        <w:tab/>
      </w:r>
      <w:r w:rsidR="00221764">
        <w:rPr>
          <w:rFonts w:ascii="Arial" w:hAnsi="Arial" w:cs="Arial"/>
        </w:rPr>
        <w:tab/>
      </w:r>
      <w:r w:rsidR="00221764" w:rsidRPr="00D65390">
        <w:rPr>
          <w:rFonts w:ascii="Arial" w:hAnsi="Arial" w:cs="Arial"/>
        </w:rPr>
        <w:t>2.3</w:t>
      </w:r>
      <w:r w:rsidRPr="004620AD">
        <w:rPr>
          <w:rFonts w:ascii="Arial" w:hAnsi="Arial" w:cs="Arial"/>
        </w:rPr>
        <w:t xml:space="preserve"> Million ton/year</w:t>
      </w:r>
    </w:p>
    <w:p w:rsidR="00E76C59" w:rsidRPr="004620AD" w:rsidRDefault="00E76C59" w:rsidP="004620AD">
      <w:pPr>
        <w:spacing w:after="0"/>
        <w:rPr>
          <w:rFonts w:ascii="Arial" w:hAnsi="Arial" w:cs="Arial"/>
        </w:rPr>
      </w:pPr>
      <w:r w:rsidRPr="004620AD">
        <w:rPr>
          <w:rFonts w:ascii="Arial" w:hAnsi="Arial" w:cs="Arial"/>
        </w:rPr>
        <w:t>Continuous Galvanizing Line</w:t>
      </w:r>
      <w:r w:rsidRPr="004620AD">
        <w:rPr>
          <w:rFonts w:ascii="Arial" w:hAnsi="Arial" w:cs="Arial"/>
        </w:rPr>
        <w:tab/>
      </w:r>
      <w:r w:rsidRPr="004620AD">
        <w:rPr>
          <w:rFonts w:ascii="Arial" w:hAnsi="Arial" w:cs="Arial"/>
        </w:rPr>
        <w:tab/>
      </w:r>
      <w:r w:rsidRPr="004620AD">
        <w:rPr>
          <w:rFonts w:ascii="Arial" w:hAnsi="Arial" w:cs="Arial"/>
        </w:rPr>
        <w:tab/>
        <w:t>0.4 Million ton/year</w:t>
      </w:r>
    </w:p>
    <w:p w:rsidR="00E76C59" w:rsidRPr="00D65390" w:rsidRDefault="00E76C59" w:rsidP="00E76C59">
      <w:pPr>
        <w:rPr>
          <w:rFonts w:ascii="Arial" w:hAnsi="Arial" w:cs="Arial"/>
        </w:rPr>
      </w:pPr>
      <w:r w:rsidRPr="004620AD">
        <w:rPr>
          <w:rFonts w:ascii="Arial" w:hAnsi="Arial" w:cs="Arial"/>
        </w:rPr>
        <w:t>Continuous Annealing Line</w:t>
      </w:r>
      <w:r w:rsidRPr="004620AD">
        <w:rPr>
          <w:rFonts w:ascii="Arial" w:hAnsi="Arial" w:cs="Arial"/>
        </w:rPr>
        <w:tab/>
      </w:r>
      <w:r w:rsidRPr="004620AD">
        <w:rPr>
          <w:rFonts w:ascii="Arial" w:hAnsi="Arial" w:cs="Arial"/>
        </w:rPr>
        <w:tab/>
      </w:r>
      <w:r w:rsidRPr="004620AD">
        <w:rPr>
          <w:rFonts w:ascii="Arial" w:hAnsi="Arial" w:cs="Arial"/>
        </w:rPr>
        <w:tab/>
        <w:t>0.95 Million ton/year</w:t>
      </w:r>
      <w:r w:rsidR="00221764">
        <w:rPr>
          <w:rFonts w:ascii="Arial" w:hAnsi="Arial" w:cs="Arial"/>
        </w:rPr>
        <w:t xml:space="preserve"> each line</w:t>
      </w:r>
      <w:r w:rsidR="00221764" w:rsidRPr="00D65390">
        <w:rPr>
          <w:rFonts w:ascii="Arial" w:hAnsi="Arial" w:cs="Arial"/>
        </w:rPr>
        <w:t xml:space="preserve"> </w:t>
      </w:r>
      <w:r w:rsidR="00D65390" w:rsidRPr="00D65390">
        <w:rPr>
          <w:rFonts w:ascii="Arial" w:hAnsi="Arial" w:cs="Arial"/>
        </w:rPr>
        <w:t>(2</w:t>
      </w:r>
      <w:r w:rsidR="00221764" w:rsidRPr="00D65390">
        <w:rPr>
          <w:rFonts w:ascii="Arial" w:hAnsi="Arial" w:cs="Arial"/>
        </w:rPr>
        <w:t>)</w:t>
      </w:r>
    </w:p>
    <w:p w:rsidR="00221764" w:rsidRPr="004620AD" w:rsidRDefault="00221764" w:rsidP="00E76C59">
      <w:pPr>
        <w:rPr>
          <w:rFonts w:ascii="Arial" w:hAnsi="Arial" w:cs="Arial"/>
        </w:rPr>
      </w:pPr>
    </w:p>
    <w:p w:rsidR="00221764" w:rsidRDefault="00221764" w:rsidP="00E76C59">
      <w:pPr>
        <w:rPr>
          <w:rFonts w:ascii="Arial" w:hAnsi="Arial" w:cs="Arial"/>
        </w:rPr>
      </w:pPr>
    </w:p>
    <w:p w:rsidR="00221764" w:rsidRDefault="00221764" w:rsidP="00E76C59">
      <w:pPr>
        <w:rPr>
          <w:rFonts w:ascii="Arial" w:hAnsi="Arial" w:cs="Arial"/>
        </w:rPr>
      </w:pPr>
    </w:p>
    <w:p w:rsidR="00221764" w:rsidRDefault="00221764" w:rsidP="00E76C59">
      <w:pPr>
        <w:rPr>
          <w:rFonts w:ascii="Arial" w:hAnsi="Arial" w:cs="Arial"/>
        </w:rPr>
      </w:pPr>
    </w:p>
    <w:p w:rsidR="00221764" w:rsidRDefault="00221764" w:rsidP="00E76C59">
      <w:pPr>
        <w:rPr>
          <w:rFonts w:ascii="Arial" w:hAnsi="Arial" w:cs="Arial"/>
        </w:rPr>
      </w:pPr>
    </w:p>
    <w:p w:rsidR="00221764" w:rsidRDefault="00221764" w:rsidP="00E76C59">
      <w:pPr>
        <w:rPr>
          <w:rFonts w:ascii="Arial" w:hAnsi="Arial" w:cs="Arial"/>
        </w:rPr>
      </w:pPr>
    </w:p>
    <w:p w:rsidR="00E76C59" w:rsidRPr="004620AD" w:rsidRDefault="00E76C59" w:rsidP="00E76C59">
      <w:pPr>
        <w:rPr>
          <w:rFonts w:ascii="Arial" w:hAnsi="Arial" w:cs="Arial"/>
        </w:rPr>
      </w:pPr>
      <w:r w:rsidRPr="004620AD">
        <w:rPr>
          <w:rFonts w:ascii="Arial" w:hAnsi="Arial" w:cs="Arial"/>
        </w:rPr>
        <w:t>The five-stand tandem cold mill is shown below.</w:t>
      </w:r>
    </w:p>
    <w:p w:rsidR="00E76C59" w:rsidRPr="004620AD" w:rsidRDefault="00E76C59" w:rsidP="00E76C59">
      <w:pPr>
        <w:jc w:val="center"/>
        <w:rPr>
          <w:rFonts w:ascii="Arial" w:hAnsi="Arial" w:cs="Arial"/>
        </w:rPr>
      </w:pPr>
      <w:r w:rsidRPr="004620AD">
        <w:rPr>
          <w:rFonts w:ascii="Arial" w:hAnsi="Arial" w:cs="Arial"/>
          <w:noProof/>
        </w:rPr>
        <w:drawing>
          <wp:inline distT="0" distB="0" distL="0" distR="0">
            <wp:extent cx="2266950" cy="1706581"/>
            <wp:effectExtent l="19050" t="19050" r="19050" b="273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Cold Mi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1931" cy="1710331"/>
                    </a:xfrm>
                    <a:prstGeom prst="rect">
                      <a:avLst/>
                    </a:prstGeom>
                    <a:ln>
                      <a:solidFill>
                        <a:schemeClr val="tx1"/>
                      </a:solidFill>
                    </a:ln>
                  </pic:spPr>
                </pic:pic>
              </a:graphicData>
            </a:graphic>
          </wp:inline>
        </w:drawing>
      </w:r>
    </w:p>
    <w:p w:rsidR="00E76C59" w:rsidRPr="004620AD" w:rsidRDefault="00E76C59" w:rsidP="00E76C59">
      <w:pPr>
        <w:jc w:val="center"/>
        <w:rPr>
          <w:rFonts w:ascii="Arial" w:hAnsi="Arial" w:cs="Arial"/>
          <w:i/>
        </w:rPr>
      </w:pPr>
      <w:r w:rsidRPr="004620AD">
        <w:rPr>
          <w:rFonts w:ascii="Arial" w:hAnsi="Arial" w:cs="Arial"/>
          <w:i/>
        </w:rPr>
        <w:t>Five-stand Tandem Cold Mill</w:t>
      </w:r>
    </w:p>
    <w:p w:rsidR="00E76C59" w:rsidRPr="004620AD" w:rsidRDefault="00E76C59" w:rsidP="004620AD">
      <w:pPr>
        <w:spacing w:after="240"/>
        <w:jc w:val="both"/>
        <w:rPr>
          <w:rFonts w:ascii="Arial" w:hAnsi="Arial" w:cs="Arial"/>
        </w:rPr>
      </w:pPr>
      <w:r w:rsidRPr="004620AD">
        <w:rPr>
          <w:rFonts w:ascii="Arial" w:hAnsi="Arial" w:cs="Arial"/>
        </w:rPr>
        <w:t xml:space="preserve">The inauguration ceremony was attended by representatives of the major equipment suppliers, including TMEIC (Japan), TMEIC Corporation (USA), TMEIC India (India), SMS, SPCO, and </w:t>
      </w:r>
      <w:proofErr w:type="spellStart"/>
      <w:r w:rsidRPr="004620AD">
        <w:rPr>
          <w:rFonts w:ascii="Arial" w:hAnsi="Arial" w:cs="Arial"/>
        </w:rPr>
        <w:t>Donbang</w:t>
      </w:r>
      <w:proofErr w:type="spellEnd"/>
      <w:r w:rsidRPr="004620AD">
        <w:rPr>
          <w:rFonts w:ascii="Arial" w:hAnsi="Arial" w:cs="Arial"/>
        </w:rPr>
        <w:t xml:space="preserve">.  </w:t>
      </w:r>
      <w:proofErr w:type="spellStart"/>
      <w:r w:rsidRPr="004620AD">
        <w:rPr>
          <w:rFonts w:ascii="Arial" w:hAnsi="Arial" w:cs="Arial"/>
        </w:rPr>
        <w:t>Naotada</w:t>
      </w:r>
      <w:proofErr w:type="spellEnd"/>
      <w:r w:rsidRPr="004620AD">
        <w:rPr>
          <w:rFonts w:ascii="Arial" w:hAnsi="Arial" w:cs="Arial"/>
        </w:rPr>
        <w:t xml:space="preserve"> Sawada, Executive VP of TMEIC, Dale Guidry, President and CEO of TMEIC Corporation, and Mr. </w:t>
      </w:r>
      <w:proofErr w:type="spellStart"/>
      <w:r w:rsidRPr="004620AD">
        <w:rPr>
          <w:rFonts w:ascii="Arial" w:hAnsi="Arial" w:cs="Arial"/>
        </w:rPr>
        <w:t>Dahmen</w:t>
      </w:r>
      <w:proofErr w:type="spellEnd"/>
      <w:r w:rsidRPr="004620AD">
        <w:rPr>
          <w:rFonts w:ascii="Arial" w:hAnsi="Arial" w:cs="Arial"/>
        </w:rPr>
        <w:t xml:space="preserve">, President and CEO of SMS, were in attendance. In addition several large Indian automobile manufacturers who will be using JSW’s high grade steel were in attendance. </w:t>
      </w:r>
    </w:p>
    <w:p w:rsidR="00A91132" w:rsidRPr="004620AD" w:rsidRDefault="00A91132" w:rsidP="00E76C59">
      <w:pPr>
        <w:tabs>
          <w:tab w:val="left" w:pos="360"/>
          <w:tab w:val="left" w:pos="630"/>
        </w:tabs>
        <w:spacing w:after="0" w:line="240" w:lineRule="auto"/>
        <w:rPr>
          <w:rFonts w:ascii="Arial" w:hAnsi="Arial" w:cs="Arial"/>
        </w:rPr>
      </w:pPr>
    </w:p>
    <w:p w:rsidR="007F29FE" w:rsidRPr="004620AD" w:rsidRDefault="007F29FE" w:rsidP="004620AD">
      <w:pPr>
        <w:tabs>
          <w:tab w:val="left" w:pos="360"/>
          <w:tab w:val="left" w:pos="630"/>
        </w:tabs>
        <w:spacing w:after="0"/>
        <w:rPr>
          <w:rFonts w:ascii="Arial" w:hAnsi="Arial" w:cs="Arial"/>
        </w:rPr>
      </w:pPr>
      <w:r w:rsidRPr="004620AD">
        <w:rPr>
          <w:rFonts w:ascii="Arial" w:hAnsi="Arial" w:cs="Arial"/>
        </w:rPr>
        <w:t>For more information about TMEIC’</w:t>
      </w:r>
      <w:r w:rsidR="00BA1CF0" w:rsidRPr="004620AD">
        <w:rPr>
          <w:rFonts w:ascii="Arial" w:hAnsi="Arial" w:cs="Arial"/>
        </w:rPr>
        <w:t xml:space="preserve">s </w:t>
      </w:r>
      <w:r w:rsidR="00E76C59" w:rsidRPr="004620AD">
        <w:rPr>
          <w:rFonts w:ascii="Arial" w:hAnsi="Arial" w:cs="Arial"/>
        </w:rPr>
        <w:t>mill automation systems</w:t>
      </w:r>
      <w:r w:rsidR="007A0451" w:rsidRPr="004620AD">
        <w:rPr>
          <w:rFonts w:ascii="Arial" w:hAnsi="Arial" w:cs="Arial"/>
        </w:rPr>
        <w:t>,</w:t>
      </w:r>
      <w:r w:rsidR="00BA1CF0" w:rsidRPr="004620AD">
        <w:rPr>
          <w:rFonts w:ascii="Arial" w:hAnsi="Arial" w:cs="Arial"/>
        </w:rPr>
        <w:t xml:space="preserve"> please contact </w:t>
      </w:r>
      <w:r w:rsidR="00E76C59" w:rsidRPr="004620AD">
        <w:rPr>
          <w:rFonts w:ascii="Arial" w:hAnsi="Arial" w:cs="Arial"/>
        </w:rPr>
        <w:t xml:space="preserve">Pankaj </w:t>
      </w:r>
      <w:r w:rsidR="00221764" w:rsidRPr="004620AD">
        <w:rPr>
          <w:rFonts w:ascii="Arial" w:hAnsi="Arial" w:cs="Arial"/>
        </w:rPr>
        <w:t>Mody</w:t>
      </w:r>
      <w:r w:rsidR="00221764">
        <w:rPr>
          <w:rFonts w:ascii="Arial" w:hAnsi="Arial" w:cs="Arial"/>
        </w:rPr>
        <w:t xml:space="preserve"> at</w:t>
      </w:r>
      <w:r w:rsidR="008928FD" w:rsidRPr="004620AD">
        <w:rPr>
          <w:rFonts w:ascii="Arial" w:hAnsi="Arial" w:cs="Arial"/>
        </w:rPr>
        <w:t xml:space="preserve"> </w:t>
      </w:r>
    </w:p>
    <w:p w:rsidR="00F37C1B" w:rsidRPr="004620AD" w:rsidRDefault="00E76C59" w:rsidP="004620AD">
      <w:pPr>
        <w:tabs>
          <w:tab w:val="left" w:pos="360"/>
          <w:tab w:val="left" w:pos="630"/>
        </w:tabs>
        <w:spacing w:after="0"/>
        <w:rPr>
          <w:rFonts w:ascii="Arial" w:hAnsi="Arial" w:cs="Arial"/>
        </w:rPr>
      </w:pPr>
      <w:r w:rsidRPr="004620AD">
        <w:rPr>
          <w:rFonts w:ascii="Arial" w:hAnsi="Arial" w:cs="Arial"/>
        </w:rPr>
        <w:t>pankaj.mody</w:t>
      </w:r>
      <w:r w:rsidR="007A0451" w:rsidRPr="004620AD">
        <w:rPr>
          <w:rFonts w:ascii="Arial" w:hAnsi="Arial" w:cs="Arial"/>
        </w:rPr>
        <w:t>@tmeic.com</w:t>
      </w:r>
      <w:r w:rsidR="00F37C1B" w:rsidRPr="004620AD">
        <w:rPr>
          <w:rFonts w:ascii="Arial" w:hAnsi="Arial" w:cs="Arial"/>
        </w:rPr>
        <w:t xml:space="preserve">   Phone: </w:t>
      </w:r>
      <w:r w:rsidR="007A0451" w:rsidRPr="004620AD">
        <w:rPr>
          <w:rFonts w:ascii="Arial" w:hAnsi="Arial" w:cs="Arial"/>
        </w:rPr>
        <w:t>540-</w:t>
      </w:r>
      <w:r w:rsidRPr="004620AD">
        <w:rPr>
          <w:rFonts w:ascii="Arial" w:hAnsi="Arial" w:cs="Arial"/>
        </w:rPr>
        <w:t>529</w:t>
      </w:r>
      <w:r w:rsidR="007A0451" w:rsidRPr="004620AD">
        <w:rPr>
          <w:rFonts w:ascii="Arial" w:hAnsi="Arial" w:cs="Arial"/>
        </w:rPr>
        <w:t>-</w:t>
      </w:r>
      <w:r w:rsidRPr="004620AD">
        <w:rPr>
          <w:rFonts w:ascii="Arial" w:hAnsi="Arial" w:cs="Arial"/>
        </w:rPr>
        <w:t>5142</w:t>
      </w:r>
      <w:r w:rsidR="007A0451" w:rsidRPr="004620AD">
        <w:rPr>
          <w:rFonts w:ascii="Arial" w:hAnsi="Arial" w:cs="Arial"/>
        </w:rPr>
        <w:t>.</w:t>
      </w:r>
    </w:p>
    <w:p w:rsidR="00F37C1B" w:rsidRPr="004620AD" w:rsidRDefault="00F37C1B" w:rsidP="004620AD">
      <w:pPr>
        <w:tabs>
          <w:tab w:val="left" w:pos="360"/>
          <w:tab w:val="left" w:pos="630"/>
        </w:tabs>
        <w:spacing w:after="0"/>
        <w:rPr>
          <w:rFonts w:ascii="Arial" w:hAnsi="Arial" w:cs="Arial"/>
        </w:rPr>
      </w:pPr>
    </w:p>
    <w:p w:rsidR="00BA1CF0" w:rsidRPr="004620AD" w:rsidRDefault="00BA1CF0" w:rsidP="007F29FE">
      <w:pPr>
        <w:tabs>
          <w:tab w:val="left" w:pos="360"/>
          <w:tab w:val="left" w:pos="630"/>
        </w:tabs>
        <w:spacing w:after="0" w:line="240" w:lineRule="auto"/>
        <w:rPr>
          <w:rFonts w:ascii="Arial" w:hAnsi="Arial" w:cs="Arial"/>
        </w:rPr>
      </w:pPr>
    </w:p>
    <w:p w:rsidR="002F7E55" w:rsidRPr="004620AD" w:rsidRDefault="002F7E55" w:rsidP="002F7E55">
      <w:pPr>
        <w:jc w:val="center"/>
        <w:rPr>
          <w:rFonts w:ascii="Arial" w:hAnsi="Arial" w:cs="Arial"/>
        </w:rPr>
      </w:pPr>
      <w:r w:rsidRPr="004620AD">
        <w:rPr>
          <w:rFonts w:ascii="Arial" w:hAnsi="Arial" w:cs="Arial"/>
        </w:rPr>
        <w:t>###</w:t>
      </w:r>
    </w:p>
    <w:p w:rsidR="002F7E55" w:rsidRPr="004620AD" w:rsidRDefault="002F7E55" w:rsidP="00E76C59">
      <w:pPr>
        <w:spacing w:after="0" w:line="360" w:lineRule="auto"/>
        <w:rPr>
          <w:rFonts w:ascii="Arial" w:hAnsi="Arial" w:cs="Arial"/>
          <w:b/>
        </w:rPr>
      </w:pPr>
      <w:r w:rsidRPr="004620AD">
        <w:rPr>
          <w:rFonts w:ascii="Arial" w:hAnsi="Arial" w:cs="Arial"/>
          <w:b/>
        </w:rPr>
        <w:t>About Toshiba Mitsubishi-Electric Industrial Systems Corporation (TMEIC)</w:t>
      </w:r>
    </w:p>
    <w:p w:rsidR="002F7E55" w:rsidRPr="004620AD" w:rsidRDefault="002F7E55" w:rsidP="002F7E55">
      <w:pPr>
        <w:spacing w:after="0" w:line="240" w:lineRule="auto"/>
        <w:rPr>
          <w:rFonts w:ascii="Arial" w:hAnsi="Arial" w:cs="Arial"/>
        </w:rPr>
      </w:pPr>
      <w:r w:rsidRPr="004620AD">
        <w:rPr>
          <w:rFonts w:ascii="Arial" w:hAnsi="Arial" w:cs="Arial"/>
        </w:rPr>
        <w:t>Toshiba Mitsubishi-Electric Industrial Systems Corporation (TMEIC) was formed in 2003 from the merger of the industrial systems departments of Toshiba Corporation and Mitsubishi Electric Corporation. TMEIC manufactures and sells variable frequency drives, motors, and advanced automation systems for a range of industrial applications.  We drive industry. </w:t>
      </w:r>
    </w:p>
    <w:p w:rsidR="002F7E55" w:rsidRPr="004620AD" w:rsidRDefault="002F7E55" w:rsidP="002F7E55">
      <w:pPr>
        <w:spacing w:after="0" w:line="240" w:lineRule="auto"/>
        <w:rPr>
          <w:rFonts w:ascii="Arial" w:hAnsi="Arial" w:cs="Arial"/>
        </w:rPr>
      </w:pPr>
    </w:p>
    <w:p w:rsidR="002F7E55" w:rsidRPr="004620AD" w:rsidRDefault="002F7E55" w:rsidP="002F7E55">
      <w:pPr>
        <w:spacing w:after="0" w:line="240" w:lineRule="auto"/>
        <w:rPr>
          <w:rFonts w:ascii="Arial" w:hAnsi="Arial" w:cs="Arial"/>
          <w:i/>
        </w:rPr>
      </w:pPr>
      <w:r w:rsidRPr="004620AD">
        <w:rPr>
          <w:rFonts w:ascii="Arial" w:hAnsi="Arial" w:cs="Arial"/>
          <w:i/>
        </w:rPr>
        <w:t xml:space="preserve">The North American operation – </w:t>
      </w:r>
    </w:p>
    <w:p w:rsidR="002F7E55" w:rsidRPr="004620AD" w:rsidRDefault="002F7E55" w:rsidP="002F7E55">
      <w:pPr>
        <w:spacing w:after="0" w:line="240" w:lineRule="auto"/>
        <w:rPr>
          <w:rFonts w:ascii="Arial" w:hAnsi="Arial" w:cs="Arial"/>
        </w:rPr>
      </w:pPr>
      <w:r w:rsidRPr="004620AD">
        <w:rPr>
          <w:rFonts w:ascii="Arial" w:hAnsi="Arial" w:cs="Arial"/>
        </w:rPr>
        <w:t xml:space="preserve">TMEIC Corporation, headquartered in Roanoke, VA, designs, develops and engineers advanced automation, large AC machines and variable frequency drive systems. TMEIC Corporation specializes in the Metals, Material Handling, Oil &amp; Gas, Mining, Testing and other industrial markets worldwide.  We drive industry. </w:t>
      </w:r>
      <w:hyperlink r:id="rId9" w:history="1">
        <w:r w:rsidR="00AD1F37" w:rsidRPr="004620AD">
          <w:rPr>
            <w:rStyle w:val="Hyperlink"/>
            <w:rFonts w:ascii="Arial" w:hAnsi="Arial" w:cs="Arial"/>
          </w:rPr>
          <w:t>www.tmeic.com</w:t>
        </w:r>
      </w:hyperlink>
    </w:p>
    <w:p w:rsidR="00AD1F37" w:rsidRPr="004620AD" w:rsidRDefault="00AD1F37" w:rsidP="002F7E55">
      <w:pPr>
        <w:spacing w:after="0" w:line="240" w:lineRule="auto"/>
        <w:rPr>
          <w:rFonts w:ascii="Arial" w:hAnsi="Arial" w:cs="Arial"/>
        </w:rPr>
      </w:pPr>
    </w:p>
    <w:sectPr w:rsidR="00AD1F37" w:rsidRPr="004620AD" w:rsidSect="00A9113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63771"/>
    <w:multiLevelType w:val="hybridMultilevel"/>
    <w:tmpl w:val="4170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A0135D"/>
    <w:multiLevelType w:val="hybridMultilevel"/>
    <w:tmpl w:val="3AB6AD82"/>
    <w:lvl w:ilvl="0" w:tplc="10749B9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7747F3"/>
    <w:multiLevelType w:val="hybridMultilevel"/>
    <w:tmpl w:val="E60A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01CB7"/>
    <w:multiLevelType w:val="hybridMultilevel"/>
    <w:tmpl w:val="CD34D1B8"/>
    <w:lvl w:ilvl="0" w:tplc="557A8E8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00"/>
    <w:rsid w:val="00013713"/>
    <w:rsid w:val="000C433A"/>
    <w:rsid w:val="000E14DD"/>
    <w:rsid w:val="001212BD"/>
    <w:rsid w:val="00180B8E"/>
    <w:rsid w:val="00180E95"/>
    <w:rsid w:val="00221764"/>
    <w:rsid w:val="00262112"/>
    <w:rsid w:val="002D21DB"/>
    <w:rsid w:val="002F6046"/>
    <w:rsid w:val="002F7E55"/>
    <w:rsid w:val="0033431E"/>
    <w:rsid w:val="0034267D"/>
    <w:rsid w:val="003A302B"/>
    <w:rsid w:val="004620AD"/>
    <w:rsid w:val="004814AF"/>
    <w:rsid w:val="004B210D"/>
    <w:rsid w:val="004C72C7"/>
    <w:rsid w:val="00520B17"/>
    <w:rsid w:val="00561F5B"/>
    <w:rsid w:val="0059634B"/>
    <w:rsid w:val="005A1CE9"/>
    <w:rsid w:val="00652C14"/>
    <w:rsid w:val="006A518B"/>
    <w:rsid w:val="00720500"/>
    <w:rsid w:val="0075397A"/>
    <w:rsid w:val="007A0451"/>
    <w:rsid w:val="007D135E"/>
    <w:rsid w:val="007F29FE"/>
    <w:rsid w:val="00835BB8"/>
    <w:rsid w:val="00872DC3"/>
    <w:rsid w:val="008928FD"/>
    <w:rsid w:val="009202C2"/>
    <w:rsid w:val="00A90ADA"/>
    <w:rsid w:val="00A91132"/>
    <w:rsid w:val="00AD1F37"/>
    <w:rsid w:val="00AE0E5F"/>
    <w:rsid w:val="00B0398F"/>
    <w:rsid w:val="00B209BE"/>
    <w:rsid w:val="00B87E2F"/>
    <w:rsid w:val="00B93705"/>
    <w:rsid w:val="00BA1CF0"/>
    <w:rsid w:val="00C508C1"/>
    <w:rsid w:val="00CD41B5"/>
    <w:rsid w:val="00D0323B"/>
    <w:rsid w:val="00D1118A"/>
    <w:rsid w:val="00D65390"/>
    <w:rsid w:val="00DA2F04"/>
    <w:rsid w:val="00DC795A"/>
    <w:rsid w:val="00E62E43"/>
    <w:rsid w:val="00E76C59"/>
    <w:rsid w:val="00E843FB"/>
    <w:rsid w:val="00EA5A8A"/>
    <w:rsid w:val="00EF0154"/>
    <w:rsid w:val="00F04748"/>
    <w:rsid w:val="00F37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E55"/>
    <w:rPr>
      <w:rFonts w:ascii="Tahoma" w:hAnsi="Tahoma" w:cs="Tahoma"/>
      <w:sz w:val="16"/>
      <w:szCs w:val="16"/>
    </w:rPr>
  </w:style>
  <w:style w:type="character" w:styleId="Hyperlink">
    <w:name w:val="Hyperlink"/>
    <w:basedOn w:val="DefaultParagraphFont"/>
    <w:uiPriority w:val="99"/>
    <w:unhideWhenUsed/>
    <w:rsid w:val="00AD1F37"/>
    <w:rPr>
      <w:color w:val="0000FF" w:themeColor="hyperlink"/>
      <w:u w:val="single"/>
    </w:rPr>
  </w:style>
  <w:style w:type="paragraph" w:styleId="ListParagraph">
    <w:name w:val="List Paragraph"/>
    <w:basedOn w:val="Normal"/>
    <w:uiPriority w:val="34"/>
    <w:qFormat/>
    <w:rsid w:val="005A1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E55"/>
    <w:rPr>
      <w:rFonts w:ascii="Tahoma" w:hAnsi="Tahoma" w:cs="Tahoma"/>
      <w:sz w:val="16"/>
      <w:szCs w:val="16"/>
    </w:rPr>
  </w:style>
  <w:style w:type="character" w:styleId="Hyperlink">
    <w:name w:val="Hyperlink"/>
    <w:basedOn w:val="DefaultParagraphFont"/>
    <w:uiPriority w:val="99"/>
    <w:unhideWhenUsed/>
    <w:rsid w:val="00AD1F37"/>
    <w:rPr>
      <w:color w:val="0000FF" w:themeColor="hyperlink"/>
      <w:u w:val="single"/>
    </w:rPr>
  </w:style>
  <w:style w:type="paragraph" w:styleId="ListParagraph">
    <w:name w:val="List Paragraph"/>
    <w:basedOn w:val="Normal"/>
    <w:uiPriority w:val="34"/>
    <w:qFormat/>
    <w:rsid w:val="005A1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8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me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2333</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TMGE</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Ray.Saka</dc:creator>
  <cp:lastModifiedBy>VonBeck, Crystal</cp:lastModifiedBy>
  <cp:revision>2</cp:revision>
  <dcterms:created xsi:type="dcterms:W3CDTF">2015-01-06T16:38:00Z</dcterms:created>
  <dcterms:modified xsi:type="dcterms:W3CDTF">2015-01-06T16:38:00Z</dcterms:modified>
</cp:coreProperties>
</file>